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353777DD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>Creative North Solution / DT 230V Series / Presence and Motion Detector</w:t>
      </w:r>
    </w:p>
    <w:p w14:paraId="3F6C8CF1" w14:textId="1F966B73" w:rsidR="004B3164" w:rsidRPr="004B3164" w:rsidRDefault="004B3164" w:rsidP="004B3164">
      <w:r w:rsidRPr="004B3164">
        <w:t>DT-230-360i-10</w:t>
      </w:r>
      <w:r w:rsidR="00BC7408">
        <w:t>-MIC</w:t>
      </w:r>
      <w:r w:rsidRPr="004B3164">
        <w:t xml:space="preserve"> </w:t>
      </w:r>
      <w:r w:rsidR="00BC7408">
        <w:t>w</w:t>
      </w:r>
      <w:r w:rsidRPr="004B3164">
        <w:t>o</w:t>
      </w:r>
    </w:p>
    <w:p w14:paraId="650EE90C" w14:textId="2048B7AE" w:rsidR="004B3164" w:rsidRPr="004B3164" w:rsidRDefault="004B3164" w:rsidP="004B3164">
      <w:pPr>
        <w:spacing w:after="0"/>
      </w:pPr>
      <w:r w:rsidRPr="004B3164">
        <w:t>All in One Sensor (motion and presence detector) for ceiling mounting</w:t>
      </w:r>
      <w:r w:rsidRPr="003F217E">
        <w:br/>
      </w:r>
      <w:r w:rsidRPr="004B3164">
        <w:t>Control system: ON/OFF</w:t>
      </w:r>
      <w:r w:rsidRPr="003F217E">
        <w:br/>
      </w:r>
      <w:r w:rsidRPr="004B3164">
        <w:t>Technology: Passive infrared with Quad PIR</w:t>
      </w:r>
      <w:r w:rsidR="00AB1358">
        <w:t xml:space="preserve"> and acoustic sensor</w:t>
      </w:r>
      <w:r w:rsidRPr="003F217E">
        <w:br/>
      </w:r>
      <w:r w:rsidRPr="004B3164">
        <w:t>Safety:</w:t>
      </w:r>
    </w:p>
    <w:p w14:paraId="080F6F9E" w14:textId="235C3128" w:rsidR="004B3164" w:rsidRPr="003F217E" w:rsidRDefault="004B3164" w:rsidP="004B3164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5339B659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Integrated thermal protection against overload with LED indicator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4B74C75E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Box </w:t>
      </w:r>
      <w:r w:rsidR="00AB1358">
        <w:t>w</w:t>
      </w:r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001F976A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CE70A0">
        <w:br/>
      </w:r>
      <w:r w:rsidRPr="004B3164">
        <w:t>Operating voltage: 230 VAC / 50-60 Hz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361064B0" w14:textId="77777777" w:rsidR="004B3164" w:rsidRPr="004B3164" w:rsidRDefault="004B3164" w:rsidP="004B3164">
      <w:pPr>
        <w:spacing w:after="0"/>
      </w:pPr>
      <w:r w:rsidRPr="004B3164">
        <w:t>Switching capacity: 230 V/50-60 Hz, 2300 W/10 A (cos phi = 1), 1150 VA/5 A (cos phi = 0.5)</w:t>
      </w:r>
    </w:p>
    <w:p w14:paraId="2DF374AD" w14:textId="77777777" w:rsidR="004B3164" w:rsidRPr="004B3164" w:rsidRDefault="004B3164" w:rsidP="00DB6535">
      <w:pPr>
        <w:pStyle w:val="Listenabsatz"/>
        <w:numPr>
          <w:ilvl w:val="0"/>
          <w:numId w:val="11"/>
        </w:numPr>
        <w:spacing w:after="0"/>
      </w:pPr>
      <w:r w:rsidRPr="004B3164">
        <w:t>Zero-cross switching (integrated 16 A relay) – safe switching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128801D8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>: 1 sec. to 180 min.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5DE99D3A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Ready to use thanks to factory settings – Default</w:t>
      </w:r>
    </w:p>
    <w:p w14:paraId="6641A61D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8 factory programs selectable by button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1E323740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Motion or presence detector mode switchable via button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77777777" w:rsidR="004B3164" w:rsidRPr="004B3164" w:rsidRDefault="004B3164" w:rsidP="004B3164">
      <w:pPr>
        <w:spacing w:after="0"/>
      </w:pPr>
      <w:r w:rsidRPr="004B3164">
        <w:t>Interface: Push button input</w:t>
      </w:r>
    </w:p>
    <w:p w14:paraId="405BFD1F" w14:textId="77777777" w:rsidR="004B3164" w:rsidRPr="004B3164" w:rsidRDefault="004B3164" w:rsidP="004B3164">
      <w:pPr>
        <w:spacing w:after="0"/>
      </w:pPr>
      <w:r w:rsidRPr="004B3164">
        <w:t>Connection:</w:t>
      </w:r>
    </w:p>
    <w:p w14:paraId="240A5CA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Plug-in connection cable – simple, fast, and cost-efficient</w:t>
      </w:r>
    </w:p>
    <w:p w14:paraId="3C90B2E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Through-wiring with 3-way lever clamp (up to 2.5 mm²) – included</w:t>
      </w:r>
    </w:p>
    <w:p w14:paraId="162C3205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Range extension – simple through master-master configuration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77777777" w:rsidR="004B3164" w:rsidRPr="004B3164" w:rsidRDefault="004B3164" w:rsidP="004B3164">
      <w:pPr>
        <w:spacing w:after="0"/>
      </w:pPr>
      <w:r w:rsidRPr="004B3164">
        <w:t>Protection class: II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41AB793F" w:rsidR="004B3164" w:rsidRPr="004B3164" w:rsidRDefault="004B3164" w:rsidP="004B3164">
      <w:pPr>
        <w:spacing w:after="0"/>
      </w:pPr>
      <w:r w:rsidRPr="004B3164">
        <w:t xml:space="preserve">Housing color: </w:t>
      </w:r>
      <w:r w:rsidR="00AB1358">
        <w:t>White</w:t>
      </w:r>
      <w:r w:rsidRPr="004B3164">
        <w:t xml:space="preserve"> [RAL </w:t>
      </w:r>
      <w:r w:rsidR="00AB1358">
        <w:t>9016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27B6E"/>
    <w:rsid w:val="00042425"/>
    <w:rsid w:val="000547F5"/>
    <w:rsid w:val="00084E45"/>
    <w:rsid w:val="00091BA6"/>
    <w:rsid w:val="0009203B"/>
    <w:rsid w:val="000C35D0"/>
    <w:rsid w:val="001410A5"/>
    <w:rsid w:val="001467A3"/>
    <w:rsid w:val="00210253"/>
    <w:rsid w:val="002632B7"/>
    <w:rsid w:val="0036644C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7D53DF"/>
    <w:rsid w:val="00860664"/>
    <w:rsid w:val="00880DC9"/>
    <w:rsid w:val="008B3164"/>
    <w:rsid w:val="008E70DD"/>
    <w:rsid w:val="009D36F7"/>
    <w:rsid w:val="009D5017"/>
    <w:rsid w:val="009F24C6"/>
    <w:rsid w:val="00A7041C"/>
    <w:rsid w:val="00AB1358"/>
    <w:rsid w:val="00BC7408"/>
    <w:rsid w:val="00C163F0"/>
    <w:rsid w:val="00C86F42"/>
    <w:rsid w:val="00CE70A0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5</cp:revision>
  <cp:lastPrinted>2024-06-21T11:01:00Z</cp:lastPrinted>
  <dcterms:created xsi:type="dcterms:W3CDTF">2025-01-22T16:05:00Z</dcterms:created>
  <dcterms:modified xsi:type="dcterms:W3CDTF">2025-01-22T16:26:00Z</dcterms:modified>
</cp:coreProperties>
</file>